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81BD5" w14:textId="401F5D0B" w:rsidR="00094A06" w:rsidRPr="00E64CBA" w:rsidRDefault="0052313A" w:rsidP="006706AB">
      <w:pPr>
        <w:spacing w:line="276" w:lineRule="auto"/>
        <w:jc w:val="center"/>
        <w:rPr>
          <w:rFonts w:ascii="Avenir Next LT Pro Demi" w:hAnsi="Avenir Next LT Pro Demi" w:cs="Calibri"/>
        </w:rPr>
      </w:pPr>
      <w:r w:rsidRPr="00E64CBA">
        <w:rPr>
          <w:rFonts w:ascii="Avenir Next LT Pro Demi" w:hAnsi="Avenir Next LT Pro Demi" w:cs="Calibri"/>
        </w:rPr>
        <w:t>Paralympic</w:t>
      </w:r>
      <w:r w:rsidR="00094A06" w:rsidRPr="00E64CBA">
        <w:rPr>
          <w:rFonts w:ascii="Avenir Next LT Pro Demi" w:hAnsi="Avenir Next LT Pro Demi" w:cs="Calibri"/>
        </w:rPr>
        <w:t xml:space="preserve"> Equestrian Classification History</w:t>
      </w:r>
    </w:p>
    <w:p w14:paraId="3BA0A11B" w14:textId="77777777" w:rsidR="00094A06" w:rsidRPr="00E065AD" w:rsidRDefault="00094A06" w:rsidP="006706AB">
      <w:pPr>
        <w:spacing w:line="276" w:lineRule="auto"/>
        <w:ind w:left="1440" w:hanging="1440"/>
        <w:rPr>
          <w:rFonts w:ascii="Avenir Next LT Pro" w:hAnsi="Avenir Next LT Pro" w:cs="Calibri"/>
        </w:rPr>
      </w:pPr>
    </w:p>
    <w:p w14:paraId="1C5163D9" w14:textId="5CD03910" w:rsidR="00094A06" w:rsidRPr="00E065AD" w:rsidRDefault="00094A06" w:rsidP="00197A54">
      <w:pPr>
        <w:spacing w:line="276" w:lineRule="auto"/>
        <w:ind w:left="1440" w:hanging="1440"/>
        <w:rPr>
          <w:rFonts w:ascii="Avenir Next LT Pro" w:hAnsi="Avenir Next LT Pro" w:cs="Calibri"/>
        </w:rPr>
      </w:pPr>
      <w:r w:rsidRPr="00E065AD">
        <w:rPr>
          <w:rFonts w:ascii="Avenir Next LT Pro" w:hAnsi="Avenir Next LT Pro" w:cs="Calibri"/>
        </w:rPr>
        <w:t>1948</w:t>
      </w:r>
      <w:r w:rsidRPr="00E065AD">
        <w:rPr>
          <w:rFonts w:ascii="Avenir Next LT Pro" w:hAnsi="Avenir Next LT Pro" w:cs="Calibri"/>
        </w:rPr>
        <w:tab/>
        <w:t xml:space="preserve">Para Classification initially started with </w:t>
      </w:r>
      <w:hyperlink r:id="rId8" w:history="1">
        <w:r w:rsidRPr="00E065AD">
          <w:rPr>
            <w:rStyle w:val="Hyperlink"/>
            <w:rFonts w:ascii="Avenir Next LT Pro" w:hAnsi="Avenir Next LT Pro" w:cs="Calibri"/>
          </w:rPr>
          <w:t>Dr Ludwig Guttmann</w:t>
        </w:r>
      </w:hyperlink>
      <w:r w:rsidRPr="00E065AD">
        <w:rPr>
          <w:rFonts w:ascii="Avenir Next LT Pro" w:hAnsi="Avenir Next LT Pro" w:cs="Calibri"/>
        </w:rPr>
        <w:t xml:space="preserve">. </w:t>
      </w:r>
      <w:r w:rsidR="00197A54">
        <w:rPr>
          <w:rFonts w:ascii="Avenir Next LT Pro" w:hAnsi="Avenir Next LT Pro" w:cs="Calibri"/>
        </w:rPr>
        <w:t>A</w:t>
      </w:r>
      <w:r w:rsidRPr="00E065AD">
        <w:rPr>
          <w:rFonts w:ascii="Avenir Next LT Pro" w:hAnsi="Avenir Next LT Pro" w:cs="Calibri"/>
        </w:rPr>
        <w:t xml:space="preserve">thletes were allocated </w:t>
      </w:r>
      <w:r w:rsidR="00BD2567" w:rsidRPr="00E065AD">
        <w:rPr>
          <w:rFonts w:ascii="Avenir Next LT Pro" w:hAnsi="Avenir Next LT Pro" w:cs="Calibri"/>
        </w:rPr>
        <w:t>‘</w:t>
      </w:r>
      <w:r w:rsidRPr="00E065AD">
        <w:rPr>
          <w:rFonts w:ascii="Avenir Next LT Pro" w:hAnsi="Avenir Next LT Pro" w:cs="Calibri"/>
        </w:rPr>
        <w:t>Classes</w:t>
      </w:r>
      <w:r w:rsidR="00BD2567" w:rsidRPr="00E065AD">
        <w:rPr>
          <w:rFonts w:ascii="Avenir Next LT Pro" w:hAnsi="Avenir Next LT Pro" w:cs="Calibri"/>
        </w:rPr>
        <w:t>’</w:t>
      </w:r>
      <w:r w:rsidRPr="00E065AD">
        <w:rPr>
          <w:rFonts w:ascii="Avenir Next LT Pro" w:hAnsi="Avenir Next LT Pro" w:cs="Calibri"/>
        </w:rPr>
        <w:t xml:space="preserve"> based on the cause of their impairment. </w:t>
      </w:r>
      <w:r w:rsidR="00FF4022">
        <w:rPr>
          <w:rFonts w:ascii="Avenir Next LT Pro" w:hAnsi="Avenir Next LT Pro" w:cs="Calibri"/>
        </w:rPr>
        <w:t>E.g.,</w:t>
      </w:r>
      <w:r w:rsidRPr="00E065AD">
        <w:rPr>
          <w:rFonts w:ascii="Avenir Next LT Pro" w:hAnsi="Avenir Next LT Pro" w:cs="Calibri"/>
        </w:rPr>
        <w:t xml:space="preserve"> paraplegic due to trauma, amputation of one or more limbs, visual </w:t>
      </w:r>
      <w:proofErr w:type="gramStart"/>
      <w:r w:rsidRPr="00E065AD">
        <w:rPr>
          <w:rFonts w:ascii="Avenir Next LT Pro" w:hAnsi="Avenir Next LT Pro" w:cs="Calibri"/>
        </w:rPr>
        <w:t>impairment</w:t>
      </w:r>
      <w:proofErr w:type="gramEnd"/>
      <w:r w:rsidRPr="00E065AD">
        <w:rPr>
          <w:rFonts w:ascii="Avenir Next LT Pro" w:hAnsi="Avenir Next LT Pro" w:cs="Calibri"/>
        </w:rPr>
        <w:t xml:space="preserve"> or any other types of disability (called Les </w:t>
      </w:r>
      <w:proofErr w:type="spellStart"/>
      <w:r w:rsidRPr="00E065AD">
        <w:rPr>
          <w:rFonts w:ascii="Avenir Next LT Pro" w:hAnsi="Avenir Next LT Pro" w:cs="Calibri"/>
        </w:rPr>
        <w:t>Autres</w:t>
      </w:r>
      <w:proofErr w:type="spellEnd"/>
      <w:r w:rsidRPr="00E065AD">
        <w:rPr>
          <w:rFonts w:ascii="Avenir Next LT Pro" w:hAnsi="Avenir Next LT Pro" w:cs="Calibri"/>
        </w:rPr>
        <w:t xml:space="preserve">). </w:t>
      </w:r>
      <w:r w:rsidR="00556857" w:rsidRPr="00E065AD">
        <w:rPr>
          <w:rFonts w:ascii="Avenir Next LT Pro" w:hAnsi="Avenir Next LT Pro" w:cs="Calibri"/>
        </w:rPr>
        <w:t>Although,</w:t>
      </w:r>
      <w:r w:rsidRPr="00E065AD">
        <w:rPr>
          <w:rFonts w:ascii="Avenir Next LT Pro" w:hAnsi="Avenir Next LT Pro" w:cs="Calibri"/>
        </w:rPr>
        <w:t xml:space="preserve"> it became clear that this system was not suitable. </w:t>
      </w:r>
    </w:p>
    <w:p w14:paraId="797049E7" w14:textId="72243752" w:rsidR="00094A06" w:rsidRPr="00E065AD" w:rsidRDefault="00094A06" w:rsidP="006706AB">
      <w:pPr>
        <w:spacing w:line="276" w:lineRule="auto"/>
        <w:ind w:left="1440" w:hanging="1440"/>
        <w:rPr>
          <w:rFonts w:ascii="Avenir Next LT Pro" w:hAnsi="Avenir Next LT Pro" w:cs="Calibri"/>
        </w:rPr>
      </w:pPr>
    </w:p>
    <w:p w14:paraId="14EFBC4E" w14:textId="5FDD6094" w:rsidR="0052313A" w:rsidRPr="00E065AD" w:rsidRDefault="0052313A" w:rsidP="006706AB">
      <w:pPr>
        <w:spacing w:line="276" w:lineRule="auto"/>
        <w:ind w:left="1440" w:hanging="1440"/>
        <w:rPr>
          <w:rFonts w:ascii="Avenir Next LT Pro" w:hAnsi="Avenir Next LT Pro" w:cs="Calibri"/>
        </w:rPr>
      </w:pPr>
      <w:r w:rsidRPr="00E065AD">
        <w:rPr>
          <w:rFonts w:ascii="Avenir Next LT Pro" w:hAnsi="Avenir Next LT Pro" w:cs="Calibri"/>
        </w:rPr>
        <w:t>1984</w:t>
      </w:r>
      <w:r w:rsidRPr="00E065AD">
        <w:rPr>
          <w:rFonts w:ascii="Avenir Next LT Pro" w:hAnsi="Avenir Next LT Pro" w:cs="Calibri"/>
        </w:rPr>
        <w:tab/>
        <w:t>There was an exhibition of dressage at the first international multi-disabled games in New York, with a view to have Para Dressage in Atlanta 1996</w:t>
      </w:r>
      <w:r w:rsidR="00B75A71">
        <w:rPr>
          <w:rFonts w:ascii="Avenir Next LT Pro" w:hAnsi="Avenir Next LT Pro" w:cs="Calibri"/>
        </w:rPr>
        <w:t xml:space="preserve"> Olympic Games</w:t>
      </w:r>
      <w:r w:rsidRPr="00E065AD">
        <w:rPr>
          <w:rFonts w:ascii="Avenir Next LT Pro" w:hAnsi="Avenir Next LT Pro" w:cs="Calibri"/>
        </w:rPr>
        <w:t xml:space="preserve">. </w:t>
      </w:r>
    </w:p>
    <w:p w14:paraId="4C17AE9D" w14:textId="77777777" w:rsidR="0052313A" w:rsidRPr="00E065AD" w:rsidRDefault="0052313A" w:rsidP="006706AB">
      <w:pPr>
        <w:spacing w:line="276" w:lineRule="auto"/>
        <w:ind w:left="1440" w:hanging="1440"/>
        <w:rPr>
          <w:rFonts w:ascii="Avenir Next LT Pro" w:hAnsi="Avenir Next LT Pro" w:cs="Calibri"/>
        </w:rPr>
      </w:pPr>
    </w:p>
    <w:p w14:paraId="4392924E" w14:textId="3B821E52" w:rsidR="0052313A" w:rsidRPr="00E065AD" w:rsidRDefault="0052313A" w:rsidP="006706AB">
      <w:pPr>
        <w:spacing w:line="276" w:lineRule="auto"/>
        <w:ind w:left="1440" w:hanging="1440"/>
        <w:rPr>
          <w:rFonts w:ascii="Avenir Next LT Pro" w:hAnsi="Avenir Next LT Pro" w:cs="Calibri"/>
        </w:rPr>
      </w:pPr>
      <w:r w:rsidRPr="00E065AD">
        <w:rPr>
          <w:rFonts w:ascii="Avenir Next LT Pro" w:hAnsi="Avenir Next LT Pro" w:cs="Calibri"/>
        </w:rPr>
        <w:t xml:space="preserve">1985 </w:t>
      </w:r>
      <w:r w:rsidRPr="00E065AD">
        <w:rPr>
          <w:rFonts w:ascii="Avenir Next LT Pro" w:hAnsi="Avenir Next LT Pro" w:cs="Calibri"/>
        </w:rPr>
        <w:tab/>
        <w:t xml:space="preserve">Chris Meaden invented a new classification for all disabilities and for any sport </w:t>
      </w:r>
      <w:r w:rsidR="00B75A71">
        <w:rPr>
          <w:rFonts w:ascii="Avenir Next LT Pro" w:hAnsi="Avenir Next LT Pro" w:cs="Calibri"/>
        </w:rPr>
        <w:t>c</w:t>
      </w:r>
      <w:r w:rsidRPr="00E065AD">
        <w:rPr>
          <w:rFonts w:ascii="Avenir Next LT Pro" w:hAnsi="Avenir Next LT Pro" w:cs="Calibri"/>
        </w:rPr>
        <w:t xml:space="preserve">alled the Sport Specific Profile System. This involved allocating </w:t>
      </w:r>
      <w:r w:rsidR="00D33737">
        <w:rPr>
          <w:rFonts w:ascii="Avenir Next LT Pro" w:hAnsi="Avenir Next LT Pro" w:cs="Calibri"/>
        </w:rPr>
        <w:t xml:space="preserve">each athlete </w:t>
      </w:r>
      <w:r w:rsidRPr="00E065AD">
        <w:rPr>
          <w:rFonts w:ascii="Avenir Next LT Pro" w:hAnsi="Avenir Next LT Pro" w:cs="Calibri"/>
        </w:rPr>
        <w:t xml:space="preserve">a profile then grouping the profiles according to the functional activity of each sport.  A national training manual was created, and training of classifiers took place in all areas of UK; seven sports took on this new classification. </w:t>
      </w:r>
    </w:p>
    <w:p w14:paraId="726B2ECF" w14:textId="77777777" w:rsidR="0052313A" w:rsidRPr="00E065AD" w:rsidRDefault="0052313A" w:rsidP="006706AB">
      <w:pPr>
        <w:spacing w:line="276" w:lineRule="auto"/>
        <w:ind w:left="1440" w:hanging="1440"/>
        <w:rPr>
          <w:rFonts w:ascii="Avenir Next LT Pro" w:hAnsi="Avenir Next LT Pro" w:cs="Calibri"/>
        </w:rPr>
      </w:pPr>
    </w:p>
    <w:p w14:paraId="63D02D75" w14:textId="262069CF" w:rsidR="00094A06" w:rsidRPr="00E065AD" w:rsidRDefault="00094A06" w:rsidP="006706AB">
      <w:pPr>
        <w:spacing w:line="276" w:lineRule="auto"/>
        <w:ind w:left="1440" w:hanging="1440"/>
        <w:rPr>
          <w:rFonts w:ascii="Avenir Next LT Pro" w:hAnsi="Avenir Next LT Pro" w:cs="Calibri"/>
        </w:rPr>
      </w:pPr>
      <w:r w:rsidRPr="00E065AD">
        <w:rPr>
          <w:rFonts w:ascii="Avenir Next LT Pro" w:hAnsi="Avenir Next LT Pro" w:cs="Calibri"/>
        </w:rPr>
        <w:t xml:space="preserve">1987 </w:t>
      </w:r>
      <w:r w:rsidRPr="00E065AD">
        <w:rPr>
          <w:rFonts w:ascii="Avenir Next LT Pro" w:hAnsi="Avenir Next LT Pro" w:cs="Calibri"/>
        </w:rPr>
        <w:tab/>
        <w:t xml:space="preserve">The </w:t>
      </w:r>
      <w:r w:rsidR="00FD4AC2">
        <w:rPr>
          <w:rFonts w:ascii="Avenir Next LT Pro" w:hAnsi="Avenir Next LT Pro" w:cs="Calibri"/>
        </w:rPr>
        <w:t>f</w:t>
      </w:r>
      <w:r w:rsidRPr="00E065AD">
        <w:rPr>
          <w:rFonts w:ascii="Avenir Next LT Pro" w:hAnsi="Avenir Next LT Pro" w:cs="Calibri"/>
        </w:rPr>
        <w:t xml:space="preserve">irst World Dressage Championship for the Disabled </w:t>
      </w:r>
      <w:r w:rsidR="002B2CE2">
        <w:rPr>
          <w:rFonts w:ascii="Avenir Next LT Pro" w:hAnsi="Avenir Next LT Pro" w:cs="Calibri"/>
        </w:rPr>
        <w:t>took place</w:t>
      </w:r>
      <w:r w:rsidRPr="00E065AD">
        <w:rPr>
          <w:rFonts w:ascii="Avenir Next LT Pro" w:hAnsi="Avenir Next LT Pro" w:cs="Calibri"/>
        </w:rPr>
        <w:t xml:space="preserve"> on the Swedish island of </w:t>
      </w:r>
      <w:proofErr w:type="spellStart"/>
      <w:r w:rsidRPr="00E065AD">
        <w:rPr>
          <w:rFonts w:ascii="Avenir Next LT Pro" w:hAnsi="Avenir Next LT Pro" w:cs="Calibri"/>
        </w:rPr>
        <w:t>Orust</w:t>
      </w:r>
      <w:proofErr w:type="spellEnd"/>
      <w:r w:rsidRPr="00E065AD">
        <w:rPr>
          <w:rFonts w:ascii="Avenir Next LT Pro" w:hAnsi="Avenir Next LT Pro" w:cs="Calibri"/>
        </w:rPr>
        <w:t xml:space="preserve">.  Due to the initiative of </w:t>
      </w:r>
      <w:r w:rsidR="002B2CE2">
        <w:rPr>
          <w:rFonts w:ascii="Avenir Next LT Pro" w:hAnsi="Avenir Next LT Pro" w:cs="Calibri"/>
        </w:rPr>
        <w:t xml:space="preserve">physiotherapist </w:t>
      </w:r>
      <w:r w:rsidRPr="00E065AD">
        <w:rPr>
          <w:rFonts w:ascii="Avenir Next LT Pro" w:hAnsi="Avenir Next LT Pro" w:cs="Calibri"/>
        </w:rPr>
        <w:t xml:space="preserve">Charlotte von </w:t>
      </w:r>
      <w:proofErr w:type="spellStart"/>
      <w:r w:rsidRPr="00E065AD">
        <w:rPr>
          <w:rFonts w:ascii="Avenir Next LT Pro" w:hAnsi="Avenir Next LT Pro" w:cs="Calibri"/>
        </w:rPr>
        <w:t>Arbin</w:t>
      </w:r>
      <w:proofErr w:type="spellEnd"/>
      <w:r w:rsidR="00F40AF8">
        <w:rPr>
          <w:rFonts w:ascii="Avenir Next LT Pro" w:hAnsi="Avenir Next LT Pro" w:cs="Calibri"/>
        </w:rPr>
        <w:t>,</w:t>
      </w:r>
      <w:r w:rsidRPr="00E065AD">
        <w:rPr>
          <w:rFonts w:ascii="Avenir Next LT Pro" w:hAnsi="Avenir Next LT Pro" w:cs="Calibri"/>
        </w:rPr>
        <w:t xml:space="preserve"> it was decided a common classification system </w:t>
      </w:r>
      <w:r w:rsidR="002B2CE2">
        <w:rPr>
          <w:rFonts w:ascii="Avenir Next LT Pro" w:hAnsi="Avenir Next LT Pro" w:cs="Calibri"/>
        </w:rPr>
        <w:t>was necessary</w:t>
      </w:r>
      <w:r w:rsidRPr="00E065AD">
        <w:rPr>
          <w:rFonts w:ascii="Avenir Next LT Pro" w:hAnsi="Avenir Next LT Pro" w:cs="Calibri"/>
        </w:rPr>
        <w:t xml:space="preserve">. This would ensure severely impaired riders from different nations would compete against others with similar functional ability rather than the cause of the impairment. </w:t>
      </w:r>
    </w:p>
    <w:p w14:paraId="6AAA2529" w14:textId="77777777" w:rsidR="00094A06" w:rsidRPr="00E065AD" w:rsidRDefault="00094A06" w:rsidP="006706AB">
      <w:pPr>
        <w:spacing w:line="276" w:lineRule="auto"/>
        <w:rPr>
          <w:rFonts w:ascii="Avenir Next LT Pro" w:hAnsi="Avenir Next LT Pro" w:cs="Calibri"/>
        </w:rPr>
      </w:pPr>
    </w:p>
    <w:p w14:paraId="1C6089F6" w14:textId="763829F4" w:rsidR="00094A06" w:rsidRPr="00E065AD" w:rsidRDefault="00094A06" w:rsidP="006706AB">
      <w:pPr>
        <w:spacing w:line="276" w:lineRule="auto"/>
        <w:ind w:left="1440" w:hanging="1440"/>
        <w:rPr>
          <w:rFonts w:ascii="Avenir Next LT Pro" w:hAnsi="Avenir Next LT Pro" w:cs="Calibri"/>
        </w:rPr>
      </w:pPr>
      <w:r w:rsidRPr="00E065AD">
        <w:rPr>
          <w:rFonts w:ascii="Avenir Next LT Pro" w:hAnsi="Avenir Next LT Pro" w:cs="Calibri"/>
        </w:rPr>
        <w:t>1985 - 1996</w:t>
      </w:r>
      <w:r w:rsidRPr="00E065AD">
        <w:rPr>
          <w:rFonts w:ascii="Avenir Next LT Pro" w:hAnsi="Avenir Next LT Pro" w:cs="Calibri"/>
        </w:rPr>
        <w:tab/>
      </w:r>
      <w:r w:rsidR="00CF59BC">
        <w:rPr>
          <w:rFonts w:ascii="Avenir Next LT Pro" w:hAnsi="Avenir Next LT Pro" w:cs="Calibri"/>
        </w:rPr>
        <w:t>M</w:t>
      </w:r>
      <w:r w:rsidRPr="00E065AD">
        <w:rPr>
          <w:rFonts w:ascii="Avenir Next LT Pro" w:hAnsi="Avenir Next LT Pro" w:cs="Calibri"/>
        </w:rPr>
        <w:t>any national</w:t>
      </w:r>
      <w:r w:rsidR="00CF59BC">
        <w:rPr>
          <w:rFonts w:ascii="Avenir Next LT Pro" w:hAnsi="Avenir Next LT Pro" w:cs="Calibri"/>
        </w:rPr>
        <w:t>,</w:t>
      </w:r>
      <w:r w:rsidRPr="00E065AD">
        <w:rPr>
          <w:rFonts w:ascii="Avenir Next LT Pro" w:hAnsi="Avenir Next LT Pro" w:cs="Calibri"/>
        </w:rPr>
        <w:t xml:space="preserve"> </w:t>
      </w:r>
      <w:proofErr w:type="gramStart"/>
      <w:r w:rsidRPr="00E065AD">
        <w:rPr>
          <w:rFonts w:ascii="Avenir Next LT Pro" w:hAnsi="Avenir Next LT Pro" w:cs="Calibri"/>
        </w:rPr>
        <w:t>regional</w:t>
      </w:r>
      <w:proofErr w:type="gramEnd"/>
      <w:r w:rsidRPr="00E065AD">
        <w:rPr>
          <w:rFonts w:ascii="Avenir Next LT Pro" w:hAnsi="Avenir Next LT Pro" w:cs="Calibri"/>
        </w:rPr>
        <w:t xml:space="preserve"> and international equestrian events</w:t>
      </w:r>
      <w:r w:rsidR="00CF59BC">
        <w:rPr>
          <w:rFonts w:ascii="Avenir Next LT Pro" w:hAnsi="Avenir Next LT Pro" w:cs="Calibri"/>
        </w:rPr>
        <w:t xml:space="preserve"> were held</w:t>
      </w:r>
      <w:r w:rsidRPr="00E065AD">
        <w:rPr>
          <w:rFonts w:ascii="Avenir Next LT Pro" w:hAnsi="Avenir Next LT Pro" w:cs="Calibri"/>
        </w:rPr>
        <w:t>.</w:t>
      </w:r>
      <w:r w:rsidR="00CD6A05">
        <w:rPr>
          <w:rFonts w:ascii="Avenir Next LT Pro" w:hAnsi="Avenir Next LT Pro" w:cs="Calibri"/>
        </w:rPr>
        <w:t xml:space="preserve"> </w:t>
      </w:r>
      <w:r w:rsidRPr="00E065AD">
        <w:rPr>
          <w:rFonts w:ascii="Avenir Next LT Pro" w:hAnsi="Avenir Next LT Pro" w:cs="Calibri"/>
        </w:rPr>
        <w:t>The International Paralympic Equestrian Committee (IPEC) was responsible for the rules, officials, and classifiers.</w:t>
      </w:r>
    </w:p>
    <w:p w14:paraId="3E9963B4" w14:textId="77777777" w:rsidR="00094A06" w:rsidRPr="00E065AD" w:rsidRDefault="00094A06" w:rsidP="006706AB">
      <w:pPr>
        <w:spacing w:line="276" w:lineRule="auto"/>
        <w:ind w:left="1440" w:hanging="1440"/>
        <w:rPr>
          <w:rFonts w:ascii="Avenir Next LT Pro" w:hAnsi="Avenir Next LT Pro" w:cs="Calibri"/>
        </w:rPr>
      </w:pPr>
    </w:p>
    <w:p w14:paraId="1D6A9E55" w14:textId="15FE3930" w:rsidR="00094A06" w:rsidRPr="00E065AD" w:rsidRDefault="00094A06" w:rsidP="006706AB">
      <w:pPr>
        <w:spacing w:line="276" w:lineRule="auto"/>
        <w:ind w:left="1440" w:hanging="1440"/>
        <w:rPr>
          <w:rFonts w:ascii="Avenir Next LT Pro" w:hAnsi="Avenir Next LT Pro" w:cs="Calibri"/>
        </w:rPr>
      </w:pPr>
      <w:r w:rsidRPr="00E065AD">
        <w:rPr>
          <w:rFonts w:ascii="Avenir Next LT Pro" w:hAnsi="Avenir Next LT Pro" w:cs="Calibri"/>
        </w:rPr>
        <w:t>1994</w:t>
      </w:r>
      <w:r w:rsidRPr="00E065AD">
        <w:rPr>
          <w:rFonts w:ascii="Avenir Next LT Pro" w:hAnsi="Avenir Next LT Pro" w:cs="Calibri"/>
        </w:rPr>
        <w:tab/>
        <w:t xml:space="preserve">The </w:t>
      </w:r>
      <w:r w:rsidR="000D7B62">
        <w:rPr>
          <w:rFonts w:ascii="Avenir Next LT Pro" w:hAnsi="Avenir Next LT Pro" w:cs="Calibri"/>
        </w:rPr>
        <w:t>t</w:t>
      </w:r>
      <w:r w:rsidR="00270ECC" w:rsidRPr="00E065AD">
        <w:rPr>
          <w:rFonts w:ascii="Avenir Next LT Pro" w:hAnsi="Avenir Next LT Pro" w:cs="Calibri"/>
        </w:rPr>
        <w:t xml:space="preserve">hird </w:t>
      </w:r>
      <w:r w:rsidRPr="00E065AD">
        <w:rPr>
          <w:rFonts w:ascii="Avenir Next LT Pro" w:hAnsi="Avenir Next LT Pro" w:cs="Calibri"/>
        </w:rPr>
        <w:t xml:space="preserve">World Equestrian Games for Disabled </w:t>
      </w:r>
      <w:r w:rsidR="005F4812">
        <w:rPr>
          <w:rFonts w:ascii="Avenir Next LT Pro" w:hAnsi="Avenir Next LT Pro" w:cs="Calibri"/>
        </w:rPr>
        <w:t>were</w:t>
      </w:r>
      <w:r w:rsidRPr="00E065AD">
        <w:rPr>
          <w:rFonts w:ascii="Avenir Next LT Pro" w:hAnsi="Avenir Next LT Pro" w:cs="Calibri"/>
        </w:rPr>
        <w:t xml:space="preserve"> held in Hartpury where Chris </w:t>
      </w:r>
      <w:proofErr w:type="spellStart"/>
      <w:r w:rsidRPr="00E065AD">
        <w:rPr>
          <w:rFonts w:ascii="Avenir Next LT Pro" w:hAnsi="Avenir Next LT Pro" w:cs="Calibri"/>
        </w:rPr>
        <w:t>Meaden</w:t>
      </w:r>
      <w:proofErr w:type="spellEnd"/>
      <w:r w:rsidRPr="00E065AD">
        <w:rPr>
          <w:rFonts w:ascii="Avenir Next LT Pro" w:hAnsi="Avenir Next LT Pro" w:cs="Calibri"/>
        </w:rPr>
        <w:t xml:space="preserve"> gave a presentation of her multi-disabled, sport specific classification</w:t>
      </w:r>
      <w:r w:rsidR="0035261F">
        <w:rPr>
          <w:rFonts w:ascii="Avenir Next LT Pro" w:hAnsi="Avenir Next LT Pro" w:cs="Calibri"/>
        </w:rPr>
        <w:t>,</w:t>
      </w:r>
      <w:r w:rsidRPr="00E065AD">
        <w:rPr>
          <w:rFonts w:ascii="Avenir Next LT Pro" w:hAnsi="Avenir Next LT Pro" w:cs="Calibri"/>
        </w:rPr>
        <w:t xml:space="preserve"> supported by </w:t>
      </w:r>
      <w:r w:rsidR="00270ECC" w:rsidRPr="00E065AD">
        <w:rPr>
          <w:rFonts w:ascii="Avenir Next LT Pro" w:hAnsi="Avenir Next LT Pro" w:cs="Calibri"/>
        </w:rPr>
        <w:t xml:space="preserve">Sue Adams, secretary of IPEC, </w:t>
      </w:r>
      <w:r w:rsidR="00270ECC" w:rsidRPr="00E065AD">
        <w:rPr>
          <w:rFonts w:ascii="Avenir Next LT Pro" w:hAnsi="Avenir Next LT Pro" w:cs="Calibri"/>
          <w:bCs/>
        </w:rPr>
        <w:t>and</w:t>
      </w:r>
      <w:r w:rsidR="00270ECC" w:rsidRPr="00E065AD">
        <w:rPr>
          <w:rFonts w:ascii="Avenir Next LT Pro" w:hAnsi="Avenir Next LT Pro" w:cs="Calibri"/>
        </w:rPr>
        <w:t xml:space="preserve"> Joyce Sherriff. </w:t>
      </w:r>
      <w:r w:rsidRPr="00E065AD">
        <w:rPr>
          <w:rFonts w:ascii="Avenir Next LT Pro" w:hAnsi="Avenir Next LT Pro" w:cs="Calibri"/>
        </w:rPr>
        <w:t xml:space="preserve">Jonquil </w:t>
      </w:r>
      <w:proofErr w:type="spellStart"/>
      <w:r w:rsidRPr="00E065AD">
        <w:rPr>
          <w:rFonts w:ascii="Avenir Next LT Pro" w:hAnsi="Avenir Next LT Pro" w:cs="Calibri"/>
        </w:rPr>
        <w:t>Solt</w:t>
      </w:r>
      <w:proofErr w:type="spellEnd"/>
      <w:r w:rsidR="0035261F">
        <w:rPr>
          <w:rFonts w:ascii="Avenir Next LT Pro" w:hAnsi="Avenir Next LT Pro" w:cs="Calibri"/>
        </w:rPr>
        <w:t>,</w:t>
      </w:r>
      <w:r w:rsidRPr="00E065AD">
        <w:rPr>
          <w:rFonts w:ascii="Avenir Next LT Pro" w:hAnsi="Avenir Next LT Pro" w:cs="Calibri"/>
        </w:rPr>
        <w:t xml:space="preserve"> the IPEC chairman put together a working group who put the </w:t>
      </w:r>
      <w:r w:rsidR="00CE4F3A">
        <w:rPr>
          <w:rFonts w:ascii="Avenir Next LT Pro" w:hAnsi="Avenir Next LT Pro" w:cs="Calibri"/>
        </w:rPr>
        <w:t>p</w:t>
      </w:r>
      <w:r w:rsidRPr="00E065AD">
        <w:rPr>
          <w:rFonts w:ascii="Avenir Next LT Pro" w:hAnsi="Avenir Next LT Pro" w:cs="Calibri"/>
        </w:rPr>
        <w:t>rofiles into 4 classes for competition.  The working group consisted of:</w:t>
      </w:r>
    </w:p>
    <w:p w14:paraId="1E48EF4F" w14:textId="6C1F663E" w:rsidR="00094A06" w:rsidRPr="00E065AD" w:rsidRDefault="00094A06" w:rsidP="006706AB">
      <w:pPr>
        <w:numPr>
          <w:ilvl w:val="0"/>
          <w:numId w:val="1"/>
        </w:numPr>
        <w:spacing w:line="276" w:lineRule="auto"/>
        <w:rPr>
          <w:rFonts w:ascii="Avenir Next LT Pro" w:hAnsi="Avenir Next LT Pro" w:cs="Calibri"/>
        </w:rPr>
      </w:pPr>
      <w:r w:rsidRPr="00E065AD">
        <w:rPr>
          <w:rFonts w:ascii="Avenir Next LT Pro" w:hAnsi="Avenir Next LT Pro" w:cs="Calibri"/>
        </w:rPr>
        <w:t xml:space="preserve">Clive </w:t>
      </w:r>
      <w:proofErr w:type="spellStart"/>
      <w:r w:rsidRPr="00E065AD">
        <w:rPr>
          <w:rFonts w:ascii="Avenir Next LT Pro" w:hAnsi="Avenir Next LT Pro" w:cs="Calibri"/>
        </w:rPr>
        <w:t>Milkins</w:t>
      </w:r>
      <w:proofErr w:type="spellEnd"/>
      <w:r w:rsidR="00CE4F3A">
        <w:rPr>
          <w:rFonts w:ascii="Avenir Next LT Pro" w:hAnsi="Avenir Next LT Pro" w:cs="Calibri"/>
        </w:rPr>
        <w:t xml:space="preserve">- </w:t>
      </w:r>
      <w:r w:rsidRPr="00E065AD">
        <w:rPr>
          <w:rFonts w:ascii="Avenir Next LT Pro" w:hAnsi="Avenir Next LT Pro" w:cs="Calibri"/>
        </w:rPr>
        <w:t>respected trainer from West Bucks RDA UK</w:t>
      </w:r>
    </w:p>
    <w:p w14:paraId="6F1167AA" w14:textId="63628A48" w:rsidR="00094A06" w:rsidRPr="00BC038A" w:rsidRDefault="00094A06" w:rsidP="00BC038A">
      <w:pPr>
        <w:numPr>
          <w:ilvl w:val="0"/>
          <w:numId w:val="1"/>
        </w:numPr>
        <w:spacing w:line="276" w:lineRule="auto"/>
        <w:rPr>
          <w:rFonts w:ascii="Avenir Next LT Pro" w:hAnsi="Avenir Next LT Pro" w:cs="Calibri"/>
        </w:rPr>
      </w:pPr>
      <w:r w:rsidRPr="00E065AD">
        <w:rPr>
          <w:rFonts w:ascii="Avenir Next LT Pro" w:hAnsi="Avenir Next LT Pro" w:cs="Calibri"/>
        </w:rPr>
        <w:t>Joyce Sherriff</w:t>
      </w:r>
      <w:r w:rsidR="00BC038A">
        <w:rPr>
          <w:rFonts w:ascii="Avenir Next LT Pro" w:hAnsi="Avenir Next LT Pro" w:cs="Calibri"/>
        </w:rPr>
        <w:t>-</w:t>
      </w:r>
      <w:r w:rsidRPr="00BC038A">
        <w:rPr>
          <w:rFonts w:ascii="Avenir Next LT Pro" w:hAnsi="Avenir Next LT Pro" w:cs="Calibri"/>
        </w:rPr>
        <w:t xml:space="preserve"> classifier, </w:t>
      </w:r>
      <w:proofErr w:type="gramStart"/>
      <w:r w:rsidRPr="00BC038A">
        <w:rPr>
          <w:rFonts w:ascii="Avenir Next LT Pro" w:hAnsi="Avenir Next LT Pro" w:cs="Calibri"/>
        </w:rPr>
        <w:t>physio</w:t>
      </w:r>
      <w:proofErr w:type="gramEnd"/>
      <w:r w:rsidRPr="00BC038A">
        <w:rPr>
          <w:rFonts w:ascii="Avenir Next LT Pro" w:hAnsi="Avenir Next LT Pro" w:cs="Calibri"/>
        </w:rPr>
        <w:t xml:space="preserve"> and trainer from West Bucks </w:t>
      </w:r>
    </w:p>
    <w:p w14:paraId="09C2C6EB" w14:textId="20C823A4" w:rsidR="00094A06" w:rsidRPr="00E065AD" w:rsidRDefault="00094A06" w:rsidP="006706AB">
      <w:pPr>
        <w:numPr>
          <w:ilvl w:val="0"/>
          <w:numId w:val="1"/>
        </w:numPr>
        <w:spacing w:line="276" w:lineRule="auto"/>
        <w:rPr>
          <w:rFonts w:ascii="Avenir Next LT Pro" w:hAnsi="Avenir Next LT Pro" w:cs="Calibri"/>
        </w:rPr>
      </w:pPr>
      <w:r w:rsidRPr="00E065AD">
        <w:rPr>
          <w:rFonts w:ascii="Avenir Next LT Pro" w:hAnsi="Avenir Next LT Pro" w:cs="Calibri"/>
        </w:rPr>
        <w:t>Dr Gill Peacock</w:t>
      </w:r>
      <w:r w:rsidR="00BC038A">
        <w:rPr>
          <w:rFonts w:ascii="Avenir Next LT Pro" w:hAnsi="Avenir Next LT Pro" w:cs="Calibri"/>
        </w:rPr>
        <w:t xml:space="preserve">- </w:t>
      </w:r>
      <w:r w:rsidRPr="00E065AD">
        <w:rPr>
          <w:rFonts w:ascii="Avenir Next LT Pro" w:hAnsi="Avenir Next LT Pro" w:cs="Calibri"/>
        </w:rPr>
        <w:t>medical doctor and above knee amputee</w:t>
      </w:r>
    </w:p>
    <w:p w14:paraId="57F78090" w14:textId="63F70245" w:rsidR="00153B96" w:rsidRPr="001D6BE3" w:rsidRDefault="00094A06" w:rsidP="001D6BE3">
      <w:pPr>
        <w:numPr>
          <w:ilvl w:val="0"/>
          <w:numId w:val="1"/>
        </w:numPr>
        <w:spacing w:line="276" w:lineRule="auto"/>
        <w:rPr>
          <w:rFonts w:ascii="Avenir Next LT Pro" w:hAnsi="Avenir Next LT Pro" w:cs="Calibri"/>
        </w:rPr>
      </w:pPr>
      <w:r w:rsidRPr="00E065AD">
        <w:rPr>
          <w:rFonts w:ascii="Avenir Next LT Pro" w:hAnsi="Avenir Next LT Pro" w:cs="Calibri"/>
        </w:rPr>
        <w:t xml:space="preserve">Chris </w:t>
      </w:r>
      <w:proofErr w:type="spellStart"/>
      <w:r w:rsidRPr="00E065AD">
        <w:rPr>
          <w:rFonts w:ascii="Avenir Next LT Pro" w:hAnsi="Avenir Next LT Pro" w:cs="Calibri"/>
        </w:rPr>
        <w:t>Meaden</w:t>
      </w:r>
      <w:proofErr w:type="spellEnd"/>
      <w:r w:rsidRPr="00E065AD">
        <w:rPr>
          <w:rFonts w:ascii="Avenir Next LT Pro" w:hAnsi="Avenir Next LT Pro" w:cs="Calibri"/>
        </w:rPr>
        <w:t xml:space="preserve"> Physiotherapist</w:t>
      </w:r>
      <w:r w:rsidR="00BC038A">
        <w:rPr>
          <w:rFonts w:ascii="Avenir Next LT Pro" w:hAnsi="Avenir Next LT Pro" w:cs="Calibri"/>
        </w:rPr>
        <w:t>-</w:t>
      </w:r>
      <w:r w:rsidRPr="00E065AD">
        <w:rPr>
          <w:rFonts w:ascii="Avenir Next LT Pro" w:hAnsi="Avenir Next LT Pro" w:cs="Calibri"/>
        </w:rPr>
        <w:t xml:space="preserve"> researcher, and trainer of classifiers</w:t>
      </w:r>
    </w:p>
    <w:p w14:paraId="7B0770F4" w14:textId="77777777" w:rsidR="001D6BE3" w:rsidRDefault="001D6BE3" w:rsidP="001D6BE3">
      <w:pPr>
        <w:spacing w:line="276" w:lineRule="auto"/>
        <w:ind w:left="1440"/>
        <w:rPr>
          <w:rFonts w:ascii="Avenir Next LT Pro" w:hAnsi="Avenir Next LT Pro" w:cs="Calibri"/>
        </w:rPr>
      </w:pPr>
      <w:r>
        <w:rPr>
          <w:rFonts w:ascii="Avenir Next LT Pro" w:hAnsi="Avenir Next LT Pro" w:cs="Calibri"/>
        </w:rPr>
        <w:lastRenderedPageBreak/>
        <w:t>The</w:t>
      </w:r>
      <w:r w:rsidR="00094A06" w:rsidRPr="00E065AD">
        <w:rPr>
          <w:rFonts w:ascii="Avenir Next LT Pro" w:hAnsi="Avenir Next LT Pro" w:cs="Calibri"/>
        </w:rPr>
        <w:t xml:space="preserve"> system was then presented to the IPEC committee in Finland where it was voted by the committee to introduce the </w:t>
      </w:r>
      <w:r w:rsidR="00D342A5">
        <w:rPr>
          <w:rFonts w:ascii="Avenir Next LT Pro" w:hAnsi="Avenir Next LT Pro" w:cs="Calibri"/>
        </w:rPr>
        <w:t>‘</w:t>
      </w:r>
      <w:r w:rsidR="00094A06" w:rsidRPr="00E065AD">
        <w:rPr>
          <w:rFonts w:ascii="Avenir Next LT Pro" w:hAnsi="Avenir Next LT Pro" w:cs="Calibri"/>
        </w:rPr>
        <w:t>Profile System</w:t>
      </w:r>
      <w:r w:rsidR="00D342A5">
        <w:rPr>
          <w:rFonts w:ascii="Avenir Next LT Pro" w:hAnsi="Avenir Next LT Pro" w:cs="Calibri"/>
        </w:rPr>
        <w:t>’</w:t>
      </w:r>
      <w:r w:rsidR="00094A06" w:rsidRPr="00E065AD">
        <w:rPr>
          <w:rFonts w:ascii="Avenir Next LT Pro" w:hAnsi="Avenir Next LT Pro" w:cs="Calibri"/>
        </w:rPr>
        <w:t xml:space="preserve"> into </w:t>
      </w:r>
      <w:r w:rsidR="00060897">
        <w:rPr>
          <w:rFonts w:ascii="Avenir Next LT Pro" w:hAnsi="Avenir Next LT Pro" w:cs="Calibri"/>
        </w:rPr>
        <w:t>pa</w:t>
      </w:r>
      <w:r w:rsidR="00094A06" w:rsidRPr="00E065AD">
        <w:rPr>
          <w:rFonts w:ascii="Avenir Next LT Pro" w:hAnsi="Avenir Next LT Pro" w:cs="Calibri"/>
        </w:rPr>
        <w:t>ra</w:t>
      </w:r>
      <w:r w:rsidR="00060897">
        <w:rPr>
          <w:rFonts w:ascii="Avenir Next LT Pro" w:hAnsi="Avenir Next LT Pro" w:cs="Calibri"/>
        </w:rPr>
        <w:t xml:space="preserve"> </w:t>
      </w:r>
      <w:r w:rsidR="00060897">
        <w:rPr>
          <w:rFonts w:ascii="Avenir Next LT Pro" w:hAnsi="Avenir Next LT Pro" w:cstheme="minorHAnsi"/>
        </w:rPr>
        <w:t>d</w:t>
      </w:r>
      <w:r w:rsidR="00094A06" w:rsidRPr="00E065AD">
        <w:rPr>
          <w:rFonts w:ascii="Avenir Next LT Pro" w:hAnsi="Avenir Next LT Pro" w:cstheme="minorHAnsi"/>
        </w:rPr>
        <w:t xml:space="preserve">ressage after the 1996 Paralympics in Atlanta. Jonquil </w:t>
      </w:r>
      <w:proofErr w:type="spellStart"/>
      <w:r w:rsidR="00094A06" w:rsidRPr="00E065AD">
        <w:rPr>
          <w:rFonts w:ascii="Avenir Next LT Pro" w:hAnsi="Avenir Next LT Pro" w:cstheme="minorHAnsi"/>
        </w:rPr>
        <w:t>Solt</w:t>
      </w:r>
      <w:proofErr w:type="spellEnd"/>
      <w:r w:rsidR="00094A06" w:rsidRPr="00E065AD">
        <w:rPr>
          <w:rFonts w:ascii="Avenir Next LT Pro" w:hAnsi="Avenir Next LT Pro" w:cstheme="minorHAnsi"/>
        </w:rPr>
        <w:t xml:space="preserve"> was instrumental</w:t>
      </w:r>
      <w:r w:rsidR="00270ECC" w:rsidRPr="00E065AD">
        <w:rPr>
          <w:rFonts w:ascii="Avenir Next LT Pro" w:hAnsi="Avenir Next LT Pro" w:cstheme="minorHAnsi"/>
        </w:rPr>
        <w:t xml:space="preserve"> in getting training sessions held for classifiers and judges, in as many countries as possible.</w:t>
      </w:r>
      <w:r w:rsidRPr="001D6BE3">
        <w:rPr>
          <w:rFonts w:ascii="Avenir Next LT Pro" w:hAnsi="Avenir Next LT Pro" w:cs="Calibri"/>
        </w:rPr>
        <w:t xml:space="preserve"> </w:t>
      </w:r>
    </w:p>
    <w:p w14:paraId="7D7A3732" w14:textId="77777777" w:rsidR="001D6BE3" w:rsidRDefault="001D6BE3" w:rsidP="001D6BE3">
      <w:pPr>
        <w:spacing w:line="276" w:lineRule="auto"/>
        <w:ind w:left="1440"/>
        <w:rPr>
          <w:rFonts w:ascii="Avenir Next LT Pro" w:hAnsi="Avenir Next LT Pro" w:cs="Calibri"/>
        </w:rPr>
      </w:pPr>
    </w:p>
    <w:p w14:paraId="62479656" w14:textId="67853CCB" w:rsidR="001D6BE3" w:rsidRDefault="001D6BE3" w:rsidP="001D6BE3">
      <w:pPr>
        <w:spacing w:line="276" w:lineRule="auto"/>
        <w:ind w:left="1440"/>
        <w:rPr>
          <w:rFonts w:ascii="Avenir Next LT Pro" w:hAnsi="Avenir Next LT Pro" w:cs="Calibri"/>
        </w:rPr>
      </w:pPr>
      <w:r>
        <w:rPr>
          <w:rFonts w:ascii="Avenir Next LT Pro" w:hAnsi="Avenir Next LT Pro" w:cs="Calibri"/>
        </w:rPr>
        <w:t>C</w:t>
      </w:r>
      <w:r w:rsidRPr="00E065AD">
        <w:rPr>
          <w:rFonts w:ascii="Avenir Next LT Pro" w:hAnsi="Avenir Next LT Pro" w:cs="Calibri"/>
        </w:rPr>
        <w:t xml:space="preserve">ompensating aids were </w:t>
      </w:r>
      <w:r>
        <w:rPr>
          <w:rFonts w:ascii="Avenir Next LT Pro" w:hAnsi="Avenir Next LT Pro" w:cs="Calibri"/>
        </w:rPr>
        <w:t xml:space="preserve">also </w:t>
      </w:r>
      <w:r w:rsidRPr="00E065AD">
        <w:rPr>
          <w:rFonts w:ascii="Avenir Next LT Pro" w:hAnsi="Avenir Next LT Pro" w:cs="Calibri"/>
        </w:rPr>
        <w:t xml:space="preserve">introduced for riders who were disadvantaged due to their impairment i.e., a whip if they could not use their leg(s) or salute with head only if they could not use their arms.  It was important to make sure that they had no advantage over unimpaired riders. </w:t>
      </w:r>
    </w:p>
    <w:p w14:paraId="41357601" w14:textId="77777777" w:rsidR="00094A06" w:rsidRPr="00E065AD" w:rsidRDefault="00094A06" w:rsidP="001D6BE3">
      <w:pPr>
        <w:spacing w:line="276" w:lineRule="auto"/>
        <w:rPr>
          <w:rFonts w:ascii="Avenir Next LT Pro" w:hAnsi="Avenir Next LT Pro" w:cs="Calibri"/>
        </w:rPr>
      </w:pPr>
    </w:p>
    <w:p w14:paraId="3AFCCC25" w14:textId="247D35E6" w:rsidR="00094A06" w:rsidRPr="00E065AD" w:rsidRDefault="00094A06" w:rsidP="006706AB">
      <w:pPr>
        <w:spacing w:line="276" w:lineRule="auto"/>
        <w:ind w:left="1440" w:hanging="1440"/>
        <w:rPr>
          <w:rFonts w:ascii="Avenir Next LT Pro" w:hAnsi="Avenir Next LT Pro" w:cs="Calibri"/>
        </w:rPr>
      </w:pPr>
      <w:r w:rsidRPr="00E065AD">
        <w:rPr>
          <w:rFonts w:ascii="Avenir Next LT Pro" w:hAnsi="Avenir Next LT Pro" w:cs="Calibri"/>
        </w:rPr>
        <w:t xml:space="preserve">1996 - 1999 </w:t>
      </w:r>
      <w:r w:rsidRPr="00E065AD">
        <w:rPr>
          <w:rFonts w:ascii="Avenir Next LT Pro" w:hAnsi="Avenir Next LT Pro" w:cs="Calibri"/>
        </w:rPr>
        <w:tab/>
        <w:t xml:space="preserve">Chris Meaden ran classification courses and exams for physiotherapists and medical doctors; she spearheaded the creation of an international corps of classifiers. Courses were held in France, Germany, Sweden, Czech Republic, Israel, Russia, Japan, Hong Kong, USA, Australia, </w:t>
      </w:r>
      <w:proofErr w:type="gramStart"/>
      <w:r w:rsidRPr="00E065AD">
        <w:rPr>
          <w:rFonts w:ascii="Avenir Next LT Pro" w:hAnsi="Avenir Next LT Pro" w:cs="Calibri"/>
        </w:rPr>
        <w:t>Canada</w:t>
      </w:r>
      <w:proofErr w:type="gramEnd"/>
      <w:r w:rsidRPr="00E065AD">
        <w:rPr>
          <w:rFonts w:ascii="Avenir Next LT Pro" w:hAnsi="Avenir Next LT Pro" w:cs="Calibri"/>
        </w:rPr>
        <w:t xml:space="preserve"> and Argentina.   </w:t>
      </w:r>
    </w:p>
    <w:p w14:paraId="0F3081BC" w14:textId="77777777" w:rsidR="00094A06" w:rsidRPr="00E065AD" w:rsidRDefault="00094A06" w:rsidP="006706AB">
      <w:pPr>
        <w:spacing w:line="276" w:lineRule="auto"/>
        <w:ind w:left="1440" w:hanging="1440"/>
        <w:rPr>
          <w:rFonts w:ascii="Avenir Next LT Pro" w:hAnsi="Avenir Next LT Pro" w:cs="Calibri"/>
        </w:rPr>
      </w:pPr>
    </w:p>
    <w:p w14:paraId="52EDB80D" w14:textId="619058D0" w:rsidR="00094A06" w:rsidRPr="00E065AD" w:rsidRDefault="00094A06" w:rsidP="006706AB">
      <w:pPr>
        <w:spacing w:line="276" w:lineRule="auto"/>
        <w:ind w:left="1440" w:hanging="1440"/>
        <w:rPr>
          <w:rFonts w:ascii="Avenir Next LT Pro" w:hAnsi="Avenir Next LT Pro" w:cs="Calibri"/>
        </w:rPr>
      </w:pPr>
      <w:r w:rsidRPr="00E065AD">
        <w:rPr>
          <w:rFonts w:ascii="Avenir Next LT Pro" w:hAnsi="Avenir Next LT Pro" w:cs="Calibri"/>
        </w:rPr>
        <w:t>1996</w:t>
      </w:r>
      <w:r w:rsidRPr="00E065AD">
        <w:rPr>
          <w:rFonts w:ascii="Avenir Next LT Pro" w:hAnsi="Avenir Next LT Pro" w:cs="Calibri"/>
        </w:rPr>
        <w:tab/>
        <w:t xml:space="preserve">Para </w:t>
      </w:r>
      <w:r w:rsidR="009B1D30">
        <w:rPr>
          <w:rFonts w:ascii="Avenir Next LT Pro" w:hAnsi="Avenir Next LT Pro" w:cs="Calibri"/>
        </w:rPr>
        <w:t>d</w:t>
      </w:r>
      <w:r w:rsidRPr="00E065AD">
        <w:rPr>
          <w:rFonts w:ascii="Avenir Next LT Pro" w:hAnsi="Avenir Next LT Pro" w:cs="Calibri"/>
        </w:rPr>
        <w:t xml:space="preserve">ressage became the only </w:t>
      </w:r>
      <w:r w:rsidR="00060897">
        <w:rPr>
          <w:rFonts w:ascii="Avenir Next LT Pro" w:hAnsi="Avenir Next LT Pro" w:cs="Calibri"/>
        </w:rPr>
        <w:t>e</w:t>
      </w:r>
      <w:r w:rsidRPr="00E065AD">
        <w:rPr>
          <w:rFonts w:ascii="Avenir Next LT Pro" w:hAnsi="Avenir Next LT Pro" w:cs="Calibri"/>
        </w:rPr>
        <w:t xml:space="preserve">questrian discipline included in the Atlanta 1996 Paralympic Games, </w:t>
      </w:r>
      <w:r w:rsidR="009B1D30">
        <w:rPr>
          <w:rFonts w:ascii="Avenir Next LT Pro" w:hAnsi="Avenir Next LT Pro" w:cs="Calibri"/>
        </w:rPr>
        <w:t>growing in</w:t>
      </w:r>
      <w:r w:rsidRPr="00E065AD">
        <w:rPr>
          <w:rFonts w:ascii="Avenir Next LT Pro" w:hAnsi="Avenir Next LT Pro" w:cs="Calibri"/>
        </w:rPr>
        <w:t xml:space="preserve"> </w:t>
      </w:r>
      <w:r w:rsidR="009B1D30" w:rsidRPr="00E065AD">
        <w:rPr>
          <w:rFonts w:ascii="Avenir Next LT Pro" w:hAnsi="Avenir Next LT Pro" w:cs="Calibri"/>
        </w:rPr>
        <w:t>popular</w:t>
      </w:r>
      <w:r w:rsidR="009B1D30">
        <w:rPr>
          <w:rFonts w:ascii="Avenir Next LT Pro" w:hAnsi="Avenir Next LT Pro" w:cs="Calibri"/>
        </w:rPr>
        <w:t>ity</w:t>
      </w:r>
      <w:r w:rsidRPr="00E065AD">
        <w:rPr>
          <w:rFonts w:ascii="Avenir Next LT Pro" w:hAnsi="Avenir Next LT Pro" w:cs="Calibri"/>
        </w:rPr>
        <w:t xml:space="preserve"> over the years</w:t>
      </w:r>
      <w:r w:rsidR="009B1D30">
        <w:rPr>
          <w:rFonts w:ascii="Avenir Next LT Pro" w:hAnsi="Avenir Next LT Pro" w:cs="Calibri"/>
        </w:rPr>
        <w:t>.</w:t>
      </w:r>
    </w:p>
    <w:p w14:paraId="04BAB1C1" w14:textId="77777777" w:rsidR="00094A06" w:rsidRPr="00E065AD" w:rsidRDefault="00094A06" w:rsidP="006706AB">
      <w:pPr>
        <w:spacing w:line="276" w:lineRule="auto"/>
        <w:ind w:left="1440" w:hanging="1440"/>
        <w:rPr>
          <w:rFonts w:ascii="Avenir Next LT Pro" w:hAnsi="Avenir Next LT Pro" w:cs="Calibri"/>
        </w:rPr>
      </w:pPr>
    </w:p>
    <w:p w14:paraId="0941E33A" w14:textId="5B56B39F" w:rsidR="00094A06" w:rsidRPr="00E065AD" w:rsidRDefault="00094A06" w:rsidP="006706AB">
      <w:pPr>
        <w:spacing w:line="276" w:lineRule="auto"/>
        <w:ind w:left="1440" w:hanging="1440"/>
        <w:rPr>
          <w:rFonts w:ascii="Avenir Next LT Pro" w:hAnsi="Avenir Next LT Pro" w:cs="Calibri"/>
        </w:rPr>
      </w:pPr>
      <w:r w:rsidRPr="00E065AD">
        <w:rPr>
          <w:rFonts w:ascii="Avenir Next LT Pro" w:hAnsi="Avenir Next LT Pro" w:cs="Calibri"/>
        </w:rPr>
        <w:t>2000</w:t>
      </w:r>
      <w:r w:rsidRPr="00E065AD">
        <w:rPr>
          <w:rFonts w:ascii="Avenir Next LT Pro" w:hAnsi="Avenir Next LT Pro" w:cs="Calibri"/>
        </w:rPr>
        <w:tab/>
        <w:t xml:space="preserve">The Sport Specific Profile System was used in </w:t>
      </w:r>
      <w:r w:rsidR="002711A2">
        <w:rPr>
          <w:rFonts w:ascii="Avenir Next LT Pro" w:hAnsi="Avenir Next LT Pro" w:cs="Calibri"/>
        </w:rPr>
        <w:t>four</w:t>
      </w:r>
      <w:r w:rsidRPr="00E065AD">
        <w:rPr>
          <w:rFonts w:ascii="Avenir Next LT Pro" w:hAnsi="Avenir Next LT Pro" w:cs="Calibri"/>
        </w:rPr>
        <w:t xml:space="preserve"> classes for the first time at</w:t>
      </w:r>
      <w:r w:rsidR="002711A2">
        <w:rPr>
          <w:rFonts w:ascii="Avenir Next LT Pro" w:hAnsi="Avenir Next LT Pro" w:cs="Calibri"/>
        </w:rPr>
        <w:t xml:space="preserve"> the</w:t>
      </w:r>
      <w:r w:rsidRPr="00E065AD">
        <w:rPr>
          <w:rFonts w:ascii="Avenir Next LT Pro" w:hAnsi="Avenir Next LT Pro" w:cs="Calibri"/>
        </w:rPr>
        <w:t xml:space="preserve"> Paralympic Games in Sydney 2000.  The competition was successful, and this system has been in place for 20 years.  </w:t>
      </w:r>
    </w:p>
    <w:p w14:paraId="3FB6DEB2" w14:textId="77777777" w:rsidR="00094A06" w:rsidRPr="00E065AD" w:rsidRDefault="00094A06" w:rsidP="006706AB">
      <w:pPr>
        <w:spacing w:line="276" w:lineRule="auto"/>
        <w:ind w:left="1440" w:hanging="1440"/>
        <w:rPr>
          <w:rFonts w:ascii="Avenir Next LT Pro" w:hAnsi="Avenir Next LT Pro" w:cs="Calibri"/>
        </w:rPr>
      </w:pPr>
    </w:p>
    <w:p w14:paraId="658A1619" w14:textId="032645C8" w:rsidR="00094A06" w:rsidRPr="00E065AD" w:rsidRDefault="00094A06" w:rsidP="006706AB">
      <w:pPr>
        <w:spacing w:line="276" w:lineRule="auto"/>
        <w:ind w:left="1440" w:hanging="1440"/>
        <w:rPr>
          <w:rFonts w:ascii="Avenir Next LT Pro" w:hAnsi="Avenir Next LT Pro" w:cs="Calibri"/>
        </w:rPr>
      </w:pPr>
      <w:r w:rsidRPr="00E065AD">
        <w:rPr>
          <w:rFonts w:ascii="Avenir Next LT Pro" w:hAnsi="Avenir Next LT Pro" w:cs="Calibri"/>
        </w:rPr>
        <w:t>2004</w:t>
      </w:r>
      <w:r w:rsidRPr="00E065AD">
        <w:rPr>
          <w:rFonts w:ascii="Avenir Next LT Pro" w:hAnsi="Avenir Next LT Pro" w:cs="Calibri"/>
        </w:rPr>
        <w:tab/>
        <w:t xml:space="preserve">It was decided by the committee to increase the number of classes to </w:t>
      </w:r>
      <w:r w:rsidR="0081660F">
        <w:rPr>
          <w:rFonts w:ascii="Avenir Next LT Pro" w:hAnsi="Avenir Next LT Pro" w:cs="Calibri"/>
        </w:rPr>
        <w:t>five</w:t>
      </w:r>
      <w:r w:rsidR="00F56844" w:rsidRPr="00E065AD">
        <w:rPr>
          <w:rFonts w:ascii="Avenir Next LT Pro" w:hAnsi="Avenir Next LT Pro" w:cs="Calibri"/>
        </w:rPr>
        <w:t xml:space="preserve">, </w:t>
      </w:r>
      <w:r w:rsidRPr="00E065AD">
        <w:rPr>
          <w:rFonts w:ascii="Avenir Next LT Pro" w:hAnsi="Avenir Next LT Pro" w:cs="Calibri"/>
        </w:rPr>
        <w:t xml:space="preserve">ready for Athens 2004 Paralympic Games.  The classes have remained the same and international classifiers have been trained in over 20 countries.  </w:t>
      </w:r>
      <w:r w:rsidR="00235C57">
        <w:rPr>
          <w:rFonts w:ascii="Avenir Next LT Pro" w:hAnsi="Avenir Next LT Pro" w:cs="Calibri"/>
        </w:rPr>
        <w:t>M</w:t>
      </w:r>
      <w:r w:rsidRPr="00E065AD">
        <w:rPr>
          <w:rFonts w:ascii="Avenir Next LT Pro" w:hAnsi="Avenir Next LT Pro" w:cs="Calibri"/>
        </w:rPr>
        <w:t>any</w:t>
      </w:r>
      <w:r w:rsidR="00235C57">
        <w:rPr>
          <w:rFonts w:ascii="Avenir Next LT Pro" w:hAnsi="Avenir Next LT Pro" w:cs="Calibri"/>
        </w:rPr>
        <w:t xml:space="preserve"> people qualified as</w:t>
      </w:r>
      <w:r w:rsidRPr="00E065AD">
        <w:rPr>
          <w:rFonts w:ascii="Avenir Next LT Pro" w:hAnsi="Avenir Next LT Pro" w:cs="Calibri"/>
        </w:rPr>
        <w:t xml:space="preserve"> national classifiers, </w:t>
      </w:r>
      <w:r w:rsidR="00235C57">
        <w:rPr>
          <w:rFonts w:ascii="Avenir Next LT Pro" w:hAnsi="Avenir Next LT Pro" w:cs="Calibri"/>
        </w:rPr>
        <w:t>so</w:t>
      </w:r>
      <w:r w:rsidRPr="00E065AD">
        <w:rPr>
          <w:rFonts w:ascii="Avenir Next LT Pro" w:hAnsi="Avenir Next LT Pro" w:cs="Calibri"/>
        </w:rPr>
        <w:t xml:space="preserve"> riders </w:t>
      </w:r>
      <w:r w:rsidR="00235C57">
        <w:rPr>
          <w:rFonts w:ascii="Avenir Next LT Pro" w:hAnsi="Avenir Next LT Pro" w:cs="Calibri"/>
        </w:rPr>
        <w:t>could</w:t>
      </w:r>
      <w:r w:rsidRPr="00E065AD">
        <w:rPr>
          <w:rFonts w:ascii="Avenir Next LT Pro" w:hAnsi="Avenir Next LT Pro" w:cs="Calibri"/>
        </w:rPr>
        <w:t xml:space="preserve"> be classified </w:t>
      </w:r>
      <w:r w:rsidR="00235C57">
        <w:rPr>
          <w:rFonts w:ascii="Avenir Next LT Pro" w:hAnsi="Avenir Next LT Pro" w:cs="Calibri"/>
        </w:rPr>
        <w:t>nationally</w:t>
      </w:r>
      <w:r w:rsidR="00725CCC">
        <w:rPr>
          <w:rFonts w:ascii="Avenir Next LT Pro" w:hAnsi="Avenir Next LT Pro" w:cs="Calibri"/>
        </w:rPr>
        <w:t>,</w:t>
      </w:r>
      <w:r w:rsidRPr="00E065AD">
        <w:rPr>
          <w:rFonts w:ascii="Avenir Next LT Pro" w:hAnsi="Avenir Next LT Pro" w:cs="Calibri"/>
        </w:rPr>
        <w:t xml:space="preserve"> then by international classifiers </w:t>
      </w:r>
      <w:r w:rsidR="00725CCC">
        <w:rPr>
          <w:rFonts w:ascii="Avenir Next LT Pro" w:hAnsi="Avenir Next LT Pro" w:cs="Calibri"/>
        </w:rPr>
        <w:t>for</w:t>
      </w:r>
      <w:r w:rsidRPr="00E065AD">
        <w:rPr>
          <w:rFonts w:ascii="Avenir Next LT Pro" w:hAnsi="Avenir Next LT Pro" w:cs="Calibri"/>
        </w:rPr>
        <w:t xml:space="preserve"> international events.    </w:t>
      </w:r>
    </w:p>
    <w:p w14:paraId="7D7EA933" w14:textId="77777777" w:rsidR="00094A06" w:rsidRPr="00E065AD" w:rsidRDefault="00094A06" w:rsidP="006706AB">
      <w:pPr>
        <w:spacing w:line="276" w:lineRule="auto"/>
        <w:ind w:left="1440" w:hanging="1440"/>
        <w:rPr>
          <w:rFonts w:ascii="Avenir Next LT Pro" w:hAnsi="Avenir Next LT Pro" w:cs="Calibri"/>
        </w:rPr>
      </w:pPr>
    </w:p>
    <w:p w14:paraId="26EEC746" w14:textId="2A20BD5F" w:rsidR="00FA2A57" w:rsidRPr="00E065AD" w:rsidRDefault="00094A06" w:rsidP="006706AB">
      <w:pPr>
        <w:spacing w:line="276" w:lineRule="auto"/>
        <w:ind w:left="1440" w:hanging="1440"/>
        <w:rPr>
          <w:rFonts w:ascii="Avenir Next LT Pro" w:hAnsi="Avenir Next LT Pro" w:cs="Calibri"/>
        </w:rPr>
      </w:pPr>
      <w:r w:rsidRPr="00E065AD">
        <w:rPr>
          <w:rFonts w:ascii="Avenir Next LT Pro" w:hAnsi="Avenir Next LT Pro" w:cs="Calibri"/>
        </w:rPr>
        <w:t>2006</w:t>
      </w:r>
      <w:r w:rsidRPr="00E065AD">
        <w:rPr>
          <w:rFonts w:ascii="Avenir Next LT Pro" w:hAnsi="Avenir Next LT Pro" w:cs="Calibri"/>
        </w:rPr>
        <w:tab/>
        <w:t xml:space="preserve">The </w:t>
      </w:r>
      <w:r w:rsidR="00725CCC">
        <w:rPr>
          <w:rFonts w:ascii="Avenir Next LT Pro" w:hAnsi="Avenir Next LT Pro" w:cs="Calibri"/>
        </w:rPr>
        <w:t>IPC</w:t>
      </w:r>
      <w:r w:rsidR="00C91936" w:rsidRPr="00E065AD">
        <w:rPr>
          <w:rFonts w:ascii="Avenir Next LT Pro" w:hAnsi="Avenir Next LT Pro" w:cs="Calibri"/>
        </w:rPr>
        <w:t xml:space="preserve"> allow</w:t>
      </w:r>
      <w:r w:rsidR="00E66882" w:rsidRPr="00E065AD">
        <w:rPr>
          <w:rFonts w:ascii="Avenir Next LT Pro" w:hAnsi="Avenir Next LT Pro" w:cs="Calibri"/>
        </w:rPr>
        <w:t>ed</w:t>
      </w:r>
      <w:r w:rsidR="00C91936" w:rsidRPr="00E065AD">
        <w:rPr>
          <w:rFonts w:ascii="Avenir Next LT Pro" w:hAnsi="Avenir Next LT Pro" w:cs="Calibri"/>
        </w:rPr>
        <w:t xml:space="preserve"> each of its Paralympic sports to become independent</w:t>
      </w:r>
      <w:r w:rsidR="00E66882" w:rsidRPr="00E065AD">
        <w:rPr>
          <w:rFonts w:ascii="Avenir Next LT Pro" w:hAnsi="Avenir Next LT Pro" w:cs="Calibri"/>
        </w:rPr>
        <w:t xml:space="preserve"> or to join its respective able-bodied national federation.</w:t>
      </w:r>
      <w:r w:rsidRPr="00E065AD">
        <w:rPr>
          <w:rFonts w:ascii="Avenir Next LT Pro" w:hAnsi="Avenir Next LT Pro" w:cs="Calibri"/>
        </w:rPr>
        <w:t xml:space="preserve"> Para Equestrian sport was the first to </w:t>
      </w:r>
      <w:r w:rsidR="00D226B5" w:rsidRPr="00E065AD">
        <w:rPr>
          <w:rFonts w:ascii="Avenir Next LT Pro" w:hAnsi="Avenir Next LT Pro" w:cs="Calibri"/>
        </w:rPr>
        <w:t>do this</w:t>
      </w:r>
      <w:r w:rsidR="008E03AF" w:rsidRPr="00E065AD">
        <w:rPr>
          <w:rFonts w:ascii="Avenir Next LT Pro" w:hAnsi="Avenir Next LT Pro" w:cs="Calibri"/>
        </w:rPr>
        <w:t>, with</w:t>
      </w:r>
      <w:r w:rsidR="00D226B5" w:rsidRPr="00E065AD">
        <w:rPr>
          <w:rFonts w:ascii="Avenir Next LT Pro" w:hAnsi="Avenir Next LT Pro" w:cs="Calibri"/>
        </w:rPr>
        <w:t xml:space="preserve"> the</w:t>
      </w:r>
      <w:r w:rsidRPr="00E065AD">
        <w:rPr>
          <w:rFonts w:ascii="Avenir Next LT Pro" w:hAnsi="Avenir Next LT Pro" w:cs="Calibri"/>
        </w:rPr>
        <w:t xml:space="preserve"> FEI </w:t>
      </w:r>
      <w:r w:rsidR="008E03AF" w:rsidRPr="00E065AD">
        <w:rPr>
          <w:rFonts w:ascii="Avenir Next LT Pro" w:hAnsi="Avenir Next LT Pro" w:cs="Calibri"/>
        </w:rPr>
        <w:t>taking</w:t>
      </w:r>
      <w:r w:rsidRPr="00E065AD">
        <w:rPr>
          <w:rFonts w:ascii="Avenir Next LT Pro" w:hAnsi="Avenir Next LT Pro" w:cs="Calibri"/>
        </w:rPr>
        <w:t xml:space="preserve"> over management on 1st July 2006</w:t>
      </w:r>
      <w:r w:rsidR="008E03AF" w:rsidRPr="00E065AD">
        <w:rPr>
          <w:rFonts w:ascii="Avenir Next LT Pro" w:hAnsi="Avenir Next LT Pro" w:cs="Calibri"/>
        </w:rPr>
        <w:t>,</w:t>
      </w:r>
      <w:r w:rsidRPr="00E065AD">
        <w:rPr>
          <w:rFonts w:ascii="Avenir Next LT Pro" w:hAnsi="Avenir Next LT Pro" w:cs="Calibri"/>
        </w:rPr>
        <w:t xml:space="preserve"> when IPC Equestrian moved into FEI under the new name of Para Equestrian. </w:t>
      </w:r>
    </w:p>
    <w:p w14:paraId="24D635A5" w14:textId="77777777" w:rsidR="00094A06" w:rsidRPr="00E065AD" w:rsidRDefault="00094A06" w:rsidP="006706AB">
      <w:pPr>
        <w:spacing w:line="276" w:lineRule="auto"/>
        <w:rPr>
          <w:rFonts w:ascii="Avenir Next LT Pro" w:hAnsi="Avenir Next LT Pro" w:cs="Calibri"/>
        </w:rPr>
      </w:pPr>
    </w:p>
    <w:p w14:paraId="49BB1075" w14:textId="4186A4E9" w:rsidR="001D6BE3" w:rsidRPr="00197A54" w:rsidRDefault="00094A06" w:rsidP="006706AB">
      <w:pPr>
        <w:spacing w:line="276" w:lineRule="auto"/>
        <w:rPr>
          <w:rFonts w:ascii="Avenir Next LT Pro" w:hAnsi="Avenir Next LT Pro" w:cs="Calibri"/>
        </w:rPr>
      </w:pPr>
      <w:r w:rsidRPr="00E065AD">
        <w:rPr>
          <w:rFonts w:ascii="Avenir Next LT Pro" w:hAnsi="Avenir Next LT Pro" w:cs="Calibri"/>
        </w:rPr>
        <w:t>2015</w:t>
      </w:r>
      <w:r w:rsidR="00FA2A57">
        <w:rPr>
          <w:rFonts w:ascii="Avenir Next LT Pro" w:hAnsi="Avenir Next LT Pro" w:cs="Calibri"/>
        </w:rPr>
        <w:tab/>
      </w:r>
      <w:r w:rsidR="00FA2A57">
        <w:rPr>
          <w:rFonts w:ascii="Avenir Next LT Pro" w:hAnsi="Avenir Next LT Pro" w:cs="Calibri"/>
        </w:rPr>
        <w:tab/>
        <w:t>The fourth edition of FEI’s classification system guide was published.</w:t>
      </w:r>
    </w:p>
    <w:sectPr w:rsidR="001D6BE3" w:rsidRPr="00197A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B209C"/>
    <w:multiLevelType w:val="multilevel"/>
    <w:tmpl w:val="4E825A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9B21E6E"/>
    <w:multiLevelType w:val="hybridMultilevel"/>
    <w:tmpl w:val="2AEE61A0"/>
    <w:lvl w:ilvl="0" w:tplc="08090001">
      <w:start w:val="1"/>
      <w:numFmt w:val="bullet"/>
      <w:lvlText w:val=""/>
      <w:lvlJc w:val="left"/>
      <w:pPr>
        <w:ind w:left="2220" w:hanging="360"/>
      </w:pPr>
      <w:rPr>
        <w:rFonts w:ascii="Symbol" w:hAnsi="Symbol" w:hint="default"/>
      </w:rPr>
    </w:lvl>
    <w:lvl w:ilvl="1" w:tplc="08090003">
      <w:start w:val="1"/>
      <w:numFmt w:val="bullet"/>
      <w:lvlText w:val="o"/>
      <w:lvlJc w:val="left"/>
      <w:pPr>
        <w:ind w:left="2940" w:hanging="360"/>
      </w:pPr>
      <w:rPr>
        <w:rFonts w:ascii="Courier New" w:hAnsi="Courier New" w:cs="Courier New" w:hint="default"/>
      </w:rPr>
    </w:lvl>
    <w:lvl w:ilvl="2" w:tplc="08090005">
      <w:start w:val="1"/>
      <w:numFmt w:val="bullet"/>
      <w:lvlText w:val=""/>
      <w:lvlJc w:val="left"/>
      <w:pPr>
        <w:ind w:left="3660" w:hanging="360"/>
      </w:pPr>
      <w:rPr>
        <w:rFonts w:ascii="Wingdings" w:hAnsi="Wingdings" w:hint="default"/>
      </w:rPr>
    </w:lvl>
    <w:lvl w:ilvl="3" w:tplc="08090001">
      <w:start w:val="1"/>
      <w:numFmt w:val="bullet"/>
      <w:lvlText w:val=""/>
      <w:lvlJc w:val="left"/>
      <w:pPr>
        <w:ind w:left="4380" w:hanging="360"/>
      </w:pPr>
      <w:rPr>
        <w:rFonts w:ascii="Symbol" w:hAnsi="Symbol" w:hint="default"/>
      </w:rPr>
    </w:lvl>
    <w:lvl w:ilvl="4" w:tplc="08090003">
      <w:start w:val="1"/>
      <w:numFmt w:val="bullet"/>
      <w:lvlText w:val="o"/>
      <w:lvlJc w:val="left"/>
      <w:pPr>
        <w:ind w:left="5100" w:hanging="360"/>
      </w:pPr>
      <w:rPr>
        <w:rFonts w:ascii="Courier New" w:hAnsi="Courier New" w:cs="Courier New" w:hint="default"/>
      </w:rPr>
    </w:lvl>
    <w:lvl w:ilvl="5" w:tplc="08090005">
      <w:start w:val="1"/>
      <w:numFmt w:val="bullet"/>
      <w:lvlText w:val=""/>
      <w:lvlJc w:val="left"/>
      <w:pPr>
        <w:ind w:left="5820" w:hanging="360"/>
      </w:pPr>
      <w:rPr>
        <w:rFonts w:ascii="Wingdings" w:hAnsi="Wingdings" w:hint="default"/>
      </w:rPr>
    </w:lvl>
    <w:lvl w:ilvl="6" w:tplc="08090001">
      <w:start w:val="1"/>
      <w:numFmt w:val="bullet"/>
      <w:lvlText w:val=""/>
      <w:lvlJc w:val="left"/>
      <w:pPr>
        <w:ind w:left="6540" w:hanging="360"/>
      </w:pPr>
      <w:rPr>
        <w:rFonts w:ascii="Symbol" w:hAnsi="Symbol" w:hint="default"/>
      </w:rPr>
    </w:lvl>
    <w:lvl w:ilvl="7" w:tplc="08090003">
      <w:start w:val="1"/>
      <w:numFmt w:val="bullet"/>
      <w:lvlText w:val="o"/>
      <w:lvlJc w:val="left"/>
      <w:pPr>
        <w:ind w:left="7260" w:hanging="360"/>
      </w:pPr>
      <w:rPr>
        <w:rFonts w:ascii="Courier New" w:hAnsi="Courier New" w:cs="Courier New" w:hint="default"/>
      </w:rPr>
    </w:lvl>
    <w:lvl w:ilvl="8" w:tplc="08090005">
      <w:start w:val="1"/>
      <w:numFmt w:val="bullet"/>
      <w:lvlText w:val=""/>
      <w:lvlJc w:val="left"/>
      <w:pPr>
        <w:ind w:left="7980" w:hanging="360"/>
      </w:pPr>
      <w:rPr>
        <w:rFonts w:ascii="Wingdings" w:hAnsi="Wingdings" w:hint="default"/>
      </w:rPr>
    </w:lvl>
  </w:abstractNum>
  <w:num w:numId="1" w16cid:durableId="344019806">
    <w:abstractNumId w:val="1"/>
  </w:num>
  <w:num w:numId="2" w16cid:durableId="1958412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A06"/>
    <w:rsid w:val="00060897"/>
    <w:rsid w:val="00094A06"/>
    <w:rsid w:val="000B6D08"/>
    <w:rsid w:val="000D6436"/>
    <w:rsid w:val="000D7B62"/>
    <w:rsid w:val="00153B96"/>
    <w:rsid w:val="00154A8A"/>
    <w:rsid w:val="00154C86"/>
    <w:rsid w:val="0018506F"/>
    <w:rsid w:val="00197A54"/>
    <w:rsid w:val="001D6BE3"/>
    <w:rsid w:val="00207363"/>
    <w:rsid w:val="00235C57"/>
    <w:rsid w:val="002460FE"/>
    <w:rsid w:val="00270ECC"/>
    <w:rsid w:val="002711A2"/>
    <w:rsid w:val="002852CE"/>
    <w:rsid w:val="002B2CE2"/>
    <w:rsid w:val="002D6BAC"/>
    <w:rsid w:val="0035261F"/>
    <w:rsid w:val="003753CC"/>
    <w:rsid w:val="00390C14"/>
    <w:rsid w:val="00430966"/>
    <w:rsid w:val="005109AF"/>
    <w:rsid w:val="0052313A"/>
    <w:rsid w:val="00556857"/>
    <w:rsid w:val="005714B6"/>
    <w:rsid w:val="005F4812"/>
    <w:rsid w:val="00623B87"/>
    <w:rsid w:val="00631011"/>
    <w:rsid w:val="006706AB"/>
    <w:rsid w:val="00725CCC"/>
    <w:rsid w:val="0072631E"/>
    <w:rsid w:val="007B3C33"/>
    <w:rsid w:val="007C63B7"/>
    <w:rsid w:val="0081660F"/>
    <w:rsid w:val="0083563D"/>
    <w:rsid w:val="008E03AF"/>
    <w:rsid w:val="00922C2F"/>
    <w:rsid w:val="00931C43"/>
    <w:rsid w:val="009B1D30"/>
    <w:rsid w:val="00A06DEB"/>
    <w:rsid w:val="00A30A20"/>
    <w:rsid w:val="00A9591B"/>
    <w:rsid w:val="00AE6AF8"/>
    <w:rsid w:val="00AF2BB0"/>
    <w:rsid w:val="00B06527"/>
    <w:rsid w:val="00B75A71"/>
    <w:rsid w:val="00B80EAB"/>
    <w:rsid w:val="00B95F5D"/>
    <w:rsid w:val="00BC038A"/>
    <w:rsid w:val="00BD2567"/>
    <w:rsid w:val="00C64A9E"/>
    <w:rsid w:val="00C91936"/>
    <w:rsid w:val="00CA228B"/>
    <w:rsid w:val="00CD6A05"/>
    <w:rsid w:val="00CE4F3A"/>
    <w:rsid w:val="00CF59BC"/>
    <w:rsid w:val="00D03ADF"/>
    <w:rsid w:val="00D226B5"/>
    <w:rsid w:val="00D33737"/>
    <w:rsid w:val="00D342A5"/>
    <w:rsid w:val="00DC3D42"/>
    <w:rsid w:val="00E065AD"/>
    <w:rsid w:val="00E64CBA"/>
    <w:rsid w:val="00E66882"/>
    <w:rsid w:val="00EA1672"/>
    <w:rsid w:val="00F40AF8"/>
    <w:rsid w:val="00F56844"/>
    <w:rsid w:val="00FA2A57"/>
    <w:rsid w:val="00FD4AC2"/>
    <w:rsid w:val="00FE2837"/>
    <w:rsid w:val="00FF4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47906"/>
  <w15:chartTrackingRefBased/>
  <w15:docId w15:val="{F4663DA7-D956-4F4D-B903-78865DCF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A06"/>
    <w:pPr>
      <w:spacing w:before="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714B6"/>
    <w:pPr>
      <w:keepNext/>
      <w:keepLines/>
      <w:spacing w:before="240"/>
      <w:outlineLvl w:val="0"/>
    </w:pPr>
    <w:rPr>
      <w:rFonts w:asciiTheme="minorHAnsi" w:eastAsiaTheme="majorEastAsia" w:hAnsiTheme="minorHAnsi" w:cstheme="majorBidi"/>
      <w:b/>
      <w:sz w:val="32"/>
      <w:szCs w:val="32"/>
      <w:u w:val="single"/>
    </w:rPr>
  </w:style>
  <w:style w:type="paragraph" w:styleId="Heading2">
    <w:name w:val="heading 2"/>
    <w:basedOn w:val="Normal"/>
    <w:next w:val="Normal"/>
    <w:link w:val="Heading2Char"/>
    <w:uiPriority w:val="9"/>
    <w:semiHidden/>
    <w:unhideWhenUsed/>
    <w:qFormat/>
    <w:rsid w:val="00CA228B"/>
    <w:pPr>
      <w:keepNext/>
      <w:keepLines/>
      <w:spacing w:before="40"/>
      <w:outlineLvl w:val="1"/>
    </w:pPr>
    <w:rPr>
      <w:rFonts w:eastAsiaTheme="majorEastAsia" w:cstheme="majorBidi"/>
      <w:b/>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07363"/>
  </w:style>
  <w:style w:type="character" w:customStyle="1" w:styleId="Heading2Char">
    <w:name w:val="Heading 2 Char"/>
    <w:basedOn w:val="DefaultParagraphFont"/>
    <w:link w:val="Heading2"/>
    <w:uiPriority w:val="9"/>
    <w:semiHidden/>
    <w:rsid w:val="00CA228B"/>
    <w:rPr>
      <w:rFonts w:ascii="Times New Roman" w:eastAsiaTheme="majorEastAsia" w:hAnsi="Times New Roman" w:cstheme="majorBidi"/>
      <w:b/>
      <w:sz w:val="28"/>
      <w:szCs w:val="26"/>
      <w:u w:val="single"/>
    </w:rPr>
  </w:style>
  <w:style w:type="character" w:customStyle="1" w:styleId="Heading1Char">
    <w:name w:val="Heading 1 Char"/>
    <w:basedOn w:val="DefaultParagraphFont"/>
    <w:link w:val="Heading1"/>
    <w:uiPriority w:val="9"/>
    <w:rsid w:val="005714B6"/>
    <w:rPr>
      <w:rFonts w:eastAsiaTheme="majorEastAsia" w:cstheme="majorBidi"/>
      <w:b/>
      <w:sz w:val="32"/>
      <w:szCs w:val="32"/>
      <w:u w:val="single"/>
    </w:rPr>
  </w:style>
  <w:style w:type="character" w:styleId="Hyperlink">
    <w:name w:val="Hyperlink"/>
    <w:semiHidden/>
    <w:unhideWhenUsed/>
    <w:rsid w:val="00094A06"/>
    <w:rPr>
      <w:color w:val="0563C1"/>
      <w:u w:val="single"/>
    </w:rPr>
  </w:style>
  <w:style w:type="paragraph" w:styleId="CommentText">
    <w:name w:val="annotation text"/>
    <w:basedOn w:val="Normal"/>
    <w:link w:val="CommentTextChar"/>
    <w:semiHidden/>
    <w:unhideWhenUsed/>
    <w:rsid w:val="00094A06"/>
    <w:rPr>
      <w:sz w:val="20"/>
      <w:szCs w:val="20"/>
    </w:rPr>
  </w:style>
  <w:style w:type="character" w:customStyle="1" w:styleId="CommentTextChar">
    <w:name w:val="Comment Text Char"/>
    <w:basedOn w:val="DefaultParagraphFont"/>
    <w:link w:val="CommentText"/>
    <w:semiHidden/>
    <w:rsid w:val="00094A06"/>
    <w:rPr>
      <w:rFonts w:ascii="Times New Roman" w:eastAsia="Times New Roman" w:hAnsi="Times New Roman" w:cs="Times New Roman"/>
      <w:sz w:val="20"/>
      <w:szCs w:val="20"/>
      <w:lang w:eastAsia="en-GB"/>
    </w:rPr>
  </w:style>
  <w:style w:type="character" w:styleId="CommentReference">
    <w:name w:val="annotation reference"/>
    <w:semiHidden/>
    <w:unhideWhenUsed/>
    <w:rsid w:val="00094A06"/>
    <w:rPr>
      <w:sz w:val="16"/>
      <w:szCs w:val="16"/>
    </w:rPr>
  </w:style>
  <w:style w:type="paragraph" w:styleId="BalloonText">
    <w:name w:val="Balloon Text"/>
    <w:basedOn w:val="Normal"/>
    <w:link w:val="BalloonTextChar"/>
    <w:uiPriority w:val="99"/>
    <w:semiHidden/>
    <w:unhideWhenUsed/>
    <w:rsid w:val="00094A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A06"/>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2D6BAC"/>
    <w:rPr>
      <w:b/>
      <w:bCs/>
    </w:rPr>
  </w:style>
  <w:style w:type="character" w:customStyle="1" w:styleId="CommentSubjectChar">
    <w:name w:val="Comment Subject Char"/>
    <w:basedOn w:val="CommentTextChar"/>
    <w:link w:val="CommentSubject"/>
    <w:uiPriority w:val="99"/>
    <w:semiHidden/>
    <w:rsid w:val="002D6BAC"/>
    <w:rPr>
      <w:rFonts w:ascii="Times New Roman" w:eastAsia="Times New Roman" w:hAnsi="Times New Roman" w:cs="Times New Roman"/>
      <w:b/>
      <w:bCs/>
      <w:sz w:val="20"/>
      <w:szCs w:val="20"/>
      <w:lang w:eastAsia="en-GB"/>
    </w:rPr>
  </w:style>
  <w:style w:type="paragraph" w:styleId="BodyText2">
    <w:name w:val="Body Text 2"/>
    <w:basedOn w:val="Normal"/>
    <w:link w:val="BodyText2Char"/>
    <w:semiHidden/>
    <w:rsid w:val="00B80EAB"/>
    <w:pPr>
      <w:tabs>
        <w:tab w:val="left" w:pos="864"/>
        <w:tab w:val="left" w:pos="2131"/>
        <w:tab w:val="left" w:pos="3283"/>
        <w:tab w:val="left" w:pos="4003"/>
        <w:tab w:val="left" w:pos="4723"/>
      </w:tabs>
      <w:suppressAutoHyphens/>
      <w:jc w:val="both"/>
    </w:pPr>
    <w:rPr>
      <w:szCs w:val="20"/>
      <w:lang w:eastAsia="en-US"/>
    </w:rPr>
  </w:style>
  <w:style w:type="character" w:customStyle="1" w:styleId="BodyText2Char">
    <w:name w:val="Body Text 2 Char"/>
    <w:basedOn w:val="DefaultParagraphFont"/>
    <w:link w:val="BodyText2"/>
    <w:semiHidden/>
    <w:rsid w:val="00B80E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39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alympic.org/classification/histor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C39E19B740A4FA3FD35C6CC20E961" ma:contentTypeVersion="14" ma:contentTypeDescription="Create a new document." ma:contentTypeScope="" ma:versionID="e5df5d13d88b0e7a72fc37fb820cc7a4">
  <xsd:schema xmlns:xsd="http://www.w3.org/2001/XMLSchema" xmlns:xs="http://www.w3.org/2001/XMLSchema" xmlns:p="http://schemas.microsoft.com/office/2006/metadata/properties" xmlns:ns2="275a0472-8a97-46bf-b0af-d1d2e7c198a6" xmlns:ns3="3a1ccbaf-28e2-472c-ae86-04a9390dff09" xmlns:ns4="80d37ee1-bc30-427c-8a1b-ea30d01f3abc" targetNamespace="http://schemas.microsoft.com/office/2006/metadata/properties" ma:root="true" ma:fieldsID="e8a7b810b45a5bf08e901795fea384c0" ns2:_="" ns3:_="" ns4:_="">
    <xsd:import namespace="275a0472-8a97-46bf-b0af-d1d2e7c198a6"/>
    <xsd:import namespace="3a1ccbaf-28e2-472c-ae86-04a9390dff09"/>
    <xsd:import namespace="80d37ee1-bc30-427c-8a1b-ea30d01f3a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a0472-8a97-46bf-b0af-d1d2e7c19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1006dd-3504-4bbe-9e17-50bd0cd963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1ccbaf-28e2-472c-ae86-04a9390dff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d37ee1-bc30-427c-8a1b-ea30d01f3ab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d3d8b12-cbf8-4191-9809-d97f993e2fe2}" ma:internalName="TaxCatchAll" ma:showField="CatchAllData" ma:web="80d37ee1-bc30-427c-8a1b-ea30d01f3a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5a0472-8a97-46bf-b0af-d1d2e7c198a6">
      <Terms xmlns="http://schemas.microsoft.com/office/infopath/2007/PartnerControls"/>
    </lcf76f155ced4ddcb4097134ff3c332f>
    <TaxCatchAll xmlns="80d37ee1-bc30-427c-8a1b-ea30d01f3abc" xsi:nil="true"/>
  </documentManagement>
</p:properties>
</file>

<file path=customXml/itemProps1.xml><?xml version="1.0" encoding="utf-8"?>
<ds:datastoreItem xmlns:ds="http://schemas.openxmlformats.org/officeDocument/2006/customXml" ds:itemID="{FECCB24A-94BC-4E53-8489-F46118EE2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a0472-8a97-46bf-b0af-d1d2e7c198a6"/>
    <ds:schemaRef ds:uri="3a1ccbaf-28e2-472c-ae86-04a9390dff09"/>
    <ds:schemaRef ds:uri="80d37ee1-bc30-427c-8a1b-ea30d01f3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CCEC4-F528-4492-AAC6-3092839FB0AE}">
  <ds:schemaRefs>
    <ds:schemaRef ds:uri="http://schemas.microsoft.com/sharepoint/v3/contenttype/forms"/>
  </ds:schemaRefs>
</ds:datastoreItem>
</file>

<file path=customXml/itemProps3.xml><?xml version="1.0" encoding="utf-8"?>
<ds:datastoreItem xmlns:ds="http://schemas.openxmlformats.org/officeDocument/2006/customXml" ds:itemID="{BD326F9B-0DE3-4A45-884D-07D2C894CA94}">
  <ds:schemaRefs>
    <ds:schemaRef ds:uri="http://schemas.microsoft.com/office/2006/metadata/properties"/>
    <ds:schemaRef ds:uri="http://schemas.microsoft.com/office/infopath/2007/PartnerControls"/>
    <ds:schemaRef ds:uri="275a0472-8a97-46bf-b0af-d1d2e7c198a6"/>
    <ds:schemaRef ds:uri="80d37ee1-bc30-427c-8a1b-ea30d01f3abc"/>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Solt</dc:creator>
  <cp:keywords/>
  <dc:description/>
  <cp:lastModifiedBy>Josie Richards</cp:lastModifiedBy>
  <cp:revision>41</cp:revision>
  <dcterms:created xsi:type="dcterms:W3CDTF">2023-03-30T15:45:00Z</dcterms:created>
  <dcterms:modified xsi:type="dcterms:W3CDTF">2023-06-15T13:12:00Z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0x010100ABFC39E19B740A4FA3FD35C6CC20E961</vt:lpwstr>
  </property>
</Properties>
</file>